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tyjcwt" w:id="0"/>
      <w:bookmarkEnd w:id="0"/>
      <w:r w:rsidDel="00000000" w:rsidR="00000000" w:rsidRPr="00000000">
        <w:rPr>
          <w:rtl w:val="0"/>
        </w:rPr>
      </w:r>
    </w:p>
    <w:bookmarkStart w:colFirst="0" w:colLast="0" w:name="bookmark=id.ensb4ogfylla" w:id="1"/>
    <w:bookmarkEnd w:id="1"/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Orientação: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O layout não pode ser alterado – exceto os elementos entre chaves [ ] como este, que devem ser apagados. Manter tipo e tamanho da fonte e os espaçamentos. Não pode ser inserido qualquer referência a conteúdo externo ao formulário (link, código QR etc.).]]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Candidatura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1 – IDENTIFICAÇÃO E RESUMO DO PROJETO</w:t>
      </w:r>
      <w:r w:rsidDel="00000000" w:rsidR="00000000" w:rsidRPr="00000000">
        <w:rPr>
          <w:rFonts w:ascii="Arial" w:cs="Arial" w:eastAsia="Arial" w:hAnsi="Arial"/>
          <w:color w:val="fecb06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1, contemplando “Identificação do projeto” e “Resumo do projeto”, obedecendo aos limites de linhas definidos)]</w:t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IDENTIFICAÇÃO DO PROJETO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Área de atuação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[ex.: engenharia, TI, 3º setor, educação etc.]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do(a) Gerente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Tamanho da Equipe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Ramo de Atividade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Cidade/Local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Dados para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[telefone e e-mail do gerente do projeto]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825"/>
              </w:tabs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de início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de conclusão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RESUMO DO PROJETO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ixxpadl5om0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OBJETIVO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Pontue os principais objetivos do projeto. Delimite o contexto do projeto. Cite escopo, prazo e orçamento para realização do projeto.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GERENCIAMENTO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Destaque as principais práticas de gestão aplicadas. Cite ferramentas de apoio utilizadas.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RESULTADO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esforços para gerar o produto do projeto, valor e benefício percebidos. Represente de forma quantitativa e qualitativa os resultados do projeto.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DIFERENCIAL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Comente fatores críticos de sucesso, satisfação do cliente; aspectos de liderança do gestor, práticas e/ou inovações.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2 – DETALHAMENTO DO PROJETO</w:t>
      </w:r>
      <w:r w:rsidDel="00000000" w:rsidR="00000000" w:rsidRPr="00000000">
        <w:rPr>
          <w:rFonts w:ascii="Arial" w:cs="Arial" w:eastAsia="Arial" w:hAnsi="Arial"/>
          <w:color w:val="fecb06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10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2, contemplando “Informações técnicas do projeto”, “Metodologias – Processos – Ferramentas” e “O gerenciamento”)]</w:t>
      </w:r>
    </w:p>
    <w:tbl>
      <w:tblPr>
        <w:tblStyle w:val="Table2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INFORMAÇÕES TÉCNICAS DO PROJETO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</w:t>
            </w:r>
            <w:bookmarkStart w:colFirst="0" w:colLast="0" w:name="bookmark=id.1en79oqancd3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e </w:t>
            </w:r>
            <w:bookmarkStart w:colFirst="0" w:colLast="0" w:name="bookmark=id.kk7rnaunx4to" w:id="4"/>
            <w:bookmarkEnd w:id="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de avaliação – até 10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 foi o desafio tratado pelo projeto e importância para o cliente?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 foi a estrutura de trabalho utilizada para realizar o projeto (equipe, organização, recursos)?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Houve alguma inovação (originalidade) no resultado e/ou nas práticas?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METODOLOGIAS – PROCESSOS – FERRAMENTAS </w:t>
            </w:r>
          </w:p>
          <w:p w:rsidR="00000000" w:rsidDel="00000000" w:rsidP="00000000" w:rsidRDefault="00000000" w:rsidRPr="00000000" w14:paraId="00000037">
            <w:pPr>
              <w:pStyle w:val="Heading1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fdg4crhgpqd" w:id="5"/>
            <w:bookmarkEnd w:id="5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 de avaliação – até 5 pontos]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Explique o que e de que forma o projeto fez uso de métodos, processos, metodologias, ferramentas de software, técnicas de formação de equipe, gestão de recursos, planejamento/cronogramas, validação de resultados. Dar detalhes suficientes para que se possa entender o ciclo de vida do projeto. Exemplo: cite soluções em processos de trabalho/qualidade/risco/contrato/recursos ou inovação; estratégia referente ao planejamento, execução, controle, implantação etc.; soluções encontradas pela organização/equipe e aspectos de comunicação.]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pStyle w:val="Heading1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GERENCIAMENTO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cy0p70rrd910" w:id="6"/>
            <w:bookmarkEnd w:id="6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Explique como a organização gerenciou o “valor” a ser entregue, as pessoas/equipe do projeto. Cite fatos relacionados a habilidades técnicas e gerenciais que impactaram o projeto, como: gestão de pessoas, gestão de risco, gestão de contratos, gestão da qualidade e outros foram pertinentes ao projeto. Exemplo: cite os números de desempenho do projeto (indicadores); números que retratam a conquista, o aspecto financeiro do projeto (investimentos, vendas, volumes) e lições aprendidas.]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3 – VISÃO PESSOAL SOBRE O SUCESSO DO PROJETO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1 página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1, contemplando proporcionalmente “Execução do projeto” (meia página) e “Resultado do projeto” (meia página))]</w:t>
      </w:r>
      <w:r w:rsidDel="00000000" w:rsidR="00000000" w:rsidRPr="00000000">
        <w:rPr>
          <w:rtl w:val="0"/>
        </w:rPr>
      </w:r>
    </w:p>
    <w:tbl>
      <w:tblPr>
        <w:tblStyle w:val="Table3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EXECUÇÃO DO PROJETO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cvcmgdq39a3b" w:id="7"/>
            <w:bookmarkEnd w:id="7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6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Relate numa visão pessoal como, na fase de execução, as boas práticas foram efetivas no projeto. Quais motivações levaram a equipe ter bom desempenho e comprometimento com o resultado. Identifique os pontos que foram determinantes (fatores críticos de sucesso) na sua visão particular, enfatizando suas habilidades de liderança para conclusão do projeto.]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RESULTADO DO PROJETO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xpgbr6r0xbqs" w:id="8"/>
            <w:bookmarkEnd w:id="8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7 e </w:t>
            </w:r>
            <w:bookmarkStart w:colFirst="0" w:colLast="0" w:name="bookmark=id.nwojd4u6v7pv" w:id="9"/>
            <w:bookmarkEnd w:id="9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8 de avaliação – até 10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Relate o que em sua opinião mais influenciou o resultado do projeto. Comente aspectos como o impacto da competência profissional no resultado do projeto, carreira profissional, remuneração como motivação e envolvimento com os stakeholders. Mencione como foram vencidas as restrições e limitações impostas ao projeto.]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4 – ANEXOS RELEVANTES AO PROJETO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6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com a seção de anexos ou apêndices, que devem constar no corpo deste documento)]</w:t>
      </w:r>
    </w:p>
    <w:tbl>
      <w:tblPr>
        <w:tblStyle w:val="Table4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ANEXOS DO PROJETO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[Anexe no corpo deste documento artefatos que você achar pertinente para elucidar ainda mais o projeto e seus resultados. Estes artefatos podem representar antes, durante e pós projeto. Exemplo: fotos, gráficos, organogramas, modelos de documentos, diagramas, reportagens etc.]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49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Prêmio PMI-SC Melhores do Ano 2025: Projeto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PMI-SC Melhores do Ano 2025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3971925</wp:posOffset>
          </wp:positionH>
          <wp:positionV relativeFrom="paragraph">
            <wp:posOffset>-28573</wp:posOffset>
          </wp:positionV>
          <wp:extent cx="1666875" cy="456446"/>
          <wp:effectExtent b="0" l="0" r="0" t="0"/>
          <wp:wrapNone/>
          <wp:docPr id="20576838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4564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ind w:left="-851" w:firstLine="0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Projeto</w:t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w:pict>
        <v:shape id="PowerPlusWaterMarkObject3" style="position:absolute;width:597.3256692913386pt;height:45.996062992125985pt;rotation:315;z-index:-503316481;mso-position-horizontal-relative:margin;mso-position-horizontal:absolute;margin-left:-77.2871653543307pt;mso-position-vertical-relative:margin;mso-position-vertical:absolute;margin-top:325.56984251968504pt;" fillcolor="#c0c0c0" stroked="f" type="#_x0000_t136">
          <v:fill angle="0" opacity="32768f"/>
          <v:textpath fitshape="t" string="PMI Santa Catarina| Prêmio 2025" style="font-family:&amp;quot;&quot;&amp;quot&quot;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</w:t>
    </w:r>
    <w:r w:rsidDel="00000000" w:rsidR="00000000" w:rsidRPr="00000000">
      <w:rPr>
        <w:rFonts w:ascii="Arial" w:cs="Arial" w:eastAsia="Arial" w:hAnsi="Arial"/>
        <w:i w:val="1"/>
        <w:sz w:val="17"/>
        <w:szCs w:val="17"/>
        <w:rtl w:val="0"/>
      </w:rPr>
      <w:t xml:space="preserve">26</w: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/07/2025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97.3256692913386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| Prêmio 2025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97.3256692913386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| Prêmio 2025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2F43BF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43B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43BF"/>
    <w:rPr>
      <w:rFonts w:ascii="Segoe UI" w:cs="Segoe UI" w:hAnsi="Segoe UI"/>
      <w:sz w:val="18"/>
      <w:szCs w:val="18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46146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326DD6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E920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315D50"/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F0C83"/>
    <w:rPr>
      <w:color w:val="605e5c"/>
      <w:shd w:color="auto" w:fill="e1dfdd" w:val="clear"/>
    </w:r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ks44EAGPNFzB2NqYDT3A8yF+Q==">CgMxLjAyCGgudHlqY3d0Mg9pZC5lbnNiNG9nZnlsbGEyDmlkLml4eHBhZGw1b20wMg9pZC4xZW43OW9xYW5jZDMyD2lkLmtrN3JuYXVueDR0bzIOaWQuZmRnNGNyaGdwcWQyD2lkLmN5MHA3MHJyZDkxMDIPaWQuY3ZjbWdkcTM5YTNiMg9pZC54cGdicjZyMHhicXMyD2lkLm53b2pkNHU2djdwdjgAciExeWhKUk0zS01MLXNjeVFKbmdPTjg1SE50RUJfTmJXREs=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2025-07-14T12:52:00Z</dcterms:created>
  <dc:creator>Tiago Santana</dc:creator>
</cp:coreProperties>
</file>